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02" w:rsidRDefault="00962B08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8397875</wp:posOffset>
            </wp:positionH>
            <wp:positionV relativeFrom="paragraph">
              <wp:posOffset>0</wp:posOffset>
            </wp:positionV>
            <wp:extent cx="1383665" cy="685800"/>
            <wp:effectExtent l="0" t="0" r="698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satM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019425" cy="64302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ereaap20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931" cy="66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11B3" w:rsidRDefault="00A711B3"/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80"/>
        <w:gridCol w:w="1276"/>
        <w:gridCol w:w="1134"/>
        <w:gridCol w:w="4252"/>
        <w:gridCol w:w="1276"/>
        <w:gridCol w:w="1276"/>
        <w:gridCol w:w="1417"/>
      </w:tblGrid>
      <w:tr w:rsidR="00A711B3" w:rsidTr="00A711B3">
        <w:trPr>
          <w:cantSplit/>
        </w:trPr>
        <w:tc>
          <w:tcPr>
            <w:tcW w:w="15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b/>
                <w:color w:val="E36C0A"/>
                <w:sz w:val="20"/>
              </w:rPr>
            </w:pPr>
            <w:r>
              <w:rPr>
                <w:rFonts w:ascii="Calibri" w:hAnsi="Calibri"/>
                <w:b/>
                <w:color w:val="E36C0A"/>
                <w:sz w:val="20"/>
              </w:rPr>
              <w:t xml:space="preserve">BUDGET PRÉVISIONNEL DU </w:t>
            </w:r>
            <w:r>
              <w:rPr>
                <w:rFonts w:ascii="Calibri" w:hAnsi="Calibri"/>
                <w:b/>
                <w:color w:val="E36C0A"/>
              </w:rPr>
              <w:t xml:space="preserve">PROJET </w:t>
            </w:r>
          </w:p>
        </w:tc>
      </w:tr>
      <w:tr w:rsidR="00A711B3" w:rsidTr="00A711B3">
        <w:trPr>
          <w:cantSplit/>
          <w:trHeight w:val="20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Dépenses spécifiques au projet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Montant (€)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A711B3">
            <w:pPr>
              <w:tabs>
                <w:tab w:val="left" w:pos="10348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Recettes spécifiques au projet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Montant demandé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Montant acquis (€)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A711B3">
            <w:pPr>
              <w:tabs>
                <w:tab w:val="left" w:pos="10348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% Total</w:t>
            </w:r>
          </w:p>
        </w:tc>
      </w:tr>
      <w:tr w:rsidR="00A711B3" w:rsidTr="00E44E07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E44E07">
            <w:pPr>
              <w:tabs>
                <w:tab w:val="left" w:pos="426"/>
                <w:tab w:val="left" w:pos="3969"/>
                <w:tab w:val="left" w:pos="10348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Achats</w:t>
            </w:r>
            <w:r w:rsidR="00462CEF">
              <w:rPr>
                <w:rFonts w:ascii="Calibri" w:hAnsi="Calibri"/>
                <w:b/>
                <w:sz w:val="20"/>
              </w:rPr>
              <w:t xml:space="preserve"> (Rappel : hors investissement)</w:t>
            </w:r>
            <w:r>
              <w:rPr>
                <w:rFonts w:ascii="Calibri" w:hAnsi="Calibri"/>
                <w:b/>
                <w:sz w:val="20"/>
              </w:rPr>
              <w:t xml:space="preserve">                                                                             </w:t>
            </w:r>
            <w:r w:rsidR="00CD1097"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</w:rPr>
              <w:t xml:space="preserve"> Total</w:t>
            </w:r>
            <w:r w:rsidR="00CD1097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9A1C51">
            <w:pPr>
              <w:tabs>
                <w:tab w:val="left" w:pos="4466"/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Ressources propres                                      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cantSplit/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divers achats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cantSplit/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Petit matériel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9A1C51">
            <w:pPr>
              <w:tabs>
                <w:tab w:val="left" w:pos="2623"/>
                <w:tab w:val="left" w:pos="4466"/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Subventions</w:t>
            </w:r>
            <w:r>
              <w:rPr>
                <w:rFonts w:ascii="Calibri" w:hAnsi="Calibri"/>
                <w:b/>
                <w:sz w:val="20"/>
              </w:rPr>
              <w:tab/>
              <w:t xml:space="preserve">                  </w:t>
            </w:r>
            <w:r w:rsidR="009A1C51">
              <w:rPr>
                <w:rFonts w:ascii="Calibri" w:hAnsi="Calibri"/>
                <w:b/>
                <w:sz w:val="20"/>
              </w:rPr>
              <w:t>T</w:t>
            </w:r>
            <w:r>
              <w:rPr>
                <w:rFonts w:ascii="Calibri" w:hAnsi="Calibri"/>
                <w:b/>
                <w:sz w:val="20"/>
              </w:rPr>
              <w:t>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cantSplit/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Fournitures de bureau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Appel à projets </w:t>
            </w:r>
            <w:r w:rsidR="00A10F21">
              <w:rPr>
                <w:rFonts w:ascii="Calibri" w:hAnsi="Calibri"/>
                <w:sz w:val="20"/>
              </w:rPr>
              <w:t>Carsat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cantSplit/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cantSplit/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9A1C51">
            <w:pPr>
              <w:tabs>
                <w:tab w:val="left" w:pos="426"/>
                <w:tab w:val="left" w:pos="3969"/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Services extérieurs                                         </w:t>
            </w:r>
            <w:r w:rsidR="00CD1097"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</w:rPr>
              <w:t xml:space="preserve">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location (local, salle, matériel …)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entretien et réparations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assurance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CFPPA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documentation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État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Région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Autres services extérieurs </w:t>
            </w:r>
            <w:r>
              <w:rPr>
                <w:rFonts w:ascii="Calibri" w:hAnsi="Calibri"/>
                <w:b/>
                <w:sz w:val="20"/>
              </w:rPr>
              <w:tab/>
              <w:t xml:space="preserve">                      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Département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462CEF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</w:t>
            </w:r>
            <w:r w:rsidR="00A711B3">
              <w:rPr>
                <w:rFonts w:ascii="Calibri" w:hAnsi="Calibri"/>
                <w:sz w:val="20"/>
              </w:rPr>
              <w:t>onoraires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462CEF">
              <w:rPr>
                <w:rFonts w:ascii="Calibri" w:hAnsi="Calibri"/>
                <w:b/>
                <w:sz w:val="20"/>
              </w:rPr>
              <w:t>(Rappel : rémunération des intervenants extérieurs)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Communes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Collectivités publiques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publicité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Entreprises publiques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déplacements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Entreprises et organismes privés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missions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Autres (à préciser)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réceptions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téléphone, frais postaux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divers prestations extérieures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2623"/>
                <w:tab w:val="left" w:pos="4466"/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Participation financière des bénéficiaires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Charges de personnel</w:t>
            </w:r>
            <w:r w:rsidR="00462CEF">
              <w:rPr>
                <w:rFonts w:ascii="Calibri" w:hAnsi="Calibri"/>
                <w:b/>
                <w:sz w:val="20"/>
              </w:rPr>
              <w:t xml:space="preserve"> (rappel : celles liées à l’action)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2623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rémunération du personnel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2623"/>
                <w:tab w:val="left" w:pos="4466"/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Produits de gestion courante </w:t>
            </w:r>
            <w:r>
              <w:rPr>
                <w:rFonts w:ascii="Calibri" w:hAnsi="Calibri"/>
                <w:b/>
                <w:sz w:val="20"/>
              </w:rPr>
              <w:tab/>
              <w:t xml:space="preserve">                      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charges sociales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2623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Cotisations des adhérents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Charges liées au « passeport prévention 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2623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Frais de formation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2623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Autres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Bénévolat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2623"/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Bénévolat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Autres charges de gestion courante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2623"/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A711B3" w:rsidTr="00A711B3">
        <w:trPr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426"/>
                <w:tab w:val="left" w:pos="3969"/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ab/>
              <w:t xml:space="preserve">                                                         </w:t>
            </w:r>
            <w:r w:rsidR="00CD1097">
              <w:rPr>
                <w:rFonts w:ascii="Calibri" w:hAnsi="Calibri"/>
                <w:b/>
                <w:sz w:val="20"/>
              </w:rPr>
              <w:t xml:space="preserve">                          </w:t>
            </w:r>
            <w:r>
              <w:rPr>
                <w:rFonts w:ascii="Calibri" w:hAnsi="Calibri"/>
                <w:b/>
                <w:sz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1B3" w:rsidRDefault="00A711B3" w:rsidP="00A711B3">
            <w:pPr>
              <w:tabs>
                <w:tab w:val="left" w:pos="10348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1B3" w:rsidRDefault="00A711B3" w:rsidP="00356C0F">
            <w:pPr>
              <w:tabs>
                <w:tab w:val="left" w:pos="2623"/>
                <w:tab w:val="left" w:pos="4466"/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ab/>
              <w:t xml:space="preserve">                      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1B3" w:rsidRDefault="00A711B3" w:rsidP="00356C0F">
            <w:pPr>
              <w:tabs>
                <w:tab w:val="left" w:pos="10348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1B3" w:rsidRDefault="00A711B3" w:rsidP="00A711B3">
            <w:pPr>
              <w:tabs>
                <w:tab w:val="left" w:pos="10348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100</w:t>
            </w:r>
          </w:p>
        </w:tc>
      </w:tr>
    </w:tbl>
    <w:p w:rsidR="00A711B3" w:rsidRDefault="00A711B3" w:rsidP="00253922"/>
    <w:sectPr w:rsidR="00A711B3" w:rsidSect="00A711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B3"/>
    <w:rsid w:val="001E036F"/>
    <w:rsid w:val="00253922"/>
    <w:rsid w:val="00462CEF"/>
    <w:rsid w:val="007E35AE"/>
    <w:rsid w:val="008D3723"/>
    <w:rsid w:val="00962B08"/>
    <w:rsid w:val="009A1C51"/>
    <w:rsid w:val="00A10F21"/>
    <w:rsid w:val="00A711B3"/>
    <w:rsid w:val="00BF5E02"/>
    <w:rsid w:val="00CD1097"/>
    <w:rsid w:val="00E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B1C3"/>
  <w15:docId w15:val="{C148274D-AC7A-4F52-B983-A5E585BB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1B3"/>
    <w:pPr>
      <w:spacing w:after="0" w:line="240" w:lineRule="auto"/>
      <w:ind w:right="-1"/>
    </w:pPr>
    <w:rPr>
      <w:rFonts w:ascii="Arial" w:eastAsia="Times New Roman" w:hAnsi="Arial" w:cs="Arial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t12305z</dc:creator>
  <cp:lastModifiedBy>FOIX Grégory</cp:lastModifiedBy>
  <cp:revision>9</cp:revision>
  <dcterms:created xsi:type="dcterms:W3CDTF">2019-03-01T09:23:00Z</dcterms:created>
  <dcterms:modified xsi:type="dcterms:W3CDTF">2019-04-05T15:22:00Z</dcterms:modified>
</cp:coreProperties>
</file>